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6"/>
          <w:szCs w:val="16"/>
        </w:rPr>
      </w:pPr>
      <w:r>
        <w:rPr>
          <w:rFonts w:ascii="BookAntiqua-Italic" w:hAnsi="BookAntiqua-Italic" w:cs="BookAntiqua-Italic"/>
          <w:i/>
          <w:iCs/>
          <w:color w:val="000000"/>
          <w:sz w:val="16"/>
          <w:szCs w:val="16"/>
        </w:rPr>
        <w:t>KEDI Journal of Educational Policy— ISSN 1739— 4341—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6"/>
          <w:szCs w:val="16"/>
        </w:rPr>
      </w:pPr>
      <w:r>
        <w:rPr>
          <w:rFonts w:ascii="BookAntiqua-Italic" w:hAnsi="BookAntiqua-Italic" w:cs="BookAntiqua-Italic"/>
          <w:i/>
          <w:iCs/>
          <w:color w:val="000000"/>
          <w:sz w:val="16"/>
          <w:szCs w:val="16"/>
        </w:rPr>
        <w:t>© Korean Educational Development Institute 2012, Electronic version: http://eng.kedi.re.kr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8"/>
          <w:szCs w:val="18"/>
        </w:rPr>
      </w:pPr>
      <w:r>
        <w:rPr>
          <w:rFonts w:ascii="BookAntiqua" w:hAnsi="BookAntiqua" w:cs="BookAntiqua"/>
          <w:color w:val="000000"/>
          <w:sz w:val="18"/>
          <w:szCs w:val="18"/>
        </w:rPr>
        <w:t>KJEP 9:2 (2012), pp. 281-298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36"/>
          <w:szCs w:val="36"/>
        </w:rPr>
      </w:pPr>
      <w:r>
        <w:rPr>
          <w:rFonts w:ascii="MyriadPro-Regular" w:hAnsi="MyriadPro-Regular" w:cs="MyriadPro-Regular"/>
          <w:color w:val="1F1F1F"/>
          <w:sz w:val="36"/>
          <w:szCs w:val="36"/>
        </w:rPr>
        <w:t>The vision and the reality of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36"/>
          <w:szCs w:val="36"/>
        </w:rPr>
      </w:pPr>
      <w:r>
        <w:rPr>
          <w:rFonts w:ascii="MyriadPro-Regular" w:hAnsi="MyriadPro-Regular" w:cs="MyriadPro-Regular"/>
          <w:color w:val="1F1F1F"/>
          <w:sz w:val="36"/>
          <w:szCs w:val="36"/>
        </w:rPr>
        <w:t>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Kyounghye Seo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1F1F1F"/>
          <w:sz w:val="21"/>
          <w:szCs w:val="21"/>
        </w:rPr>
      </w:pPr>
      <w:r>
        <w:rPr>
          <w:rFonts w:ascii="MyriadPro-It" w:hAnsi="MyriadPro-It" w:cs="MyriadPro-It"/>
          <w:i/>
          <w:iCs/>
          <w:color w:val="1F1F1F"/>
          <w:sz w:val="21"/>
          <w:szCs w:val="21"/>
        </w:rPr>
        <w:t>Ewha Womans University, Korea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1F1F1F"/>
          <w:sz w:val="21"/>
          <w:szCs w:val="21"/>
        </w:rPr>
      </w:pPr>
      <w:r>
        <w:rPr>
          <w:rFonts w:ascii="MyriadPro-It" w:hAnsi="MyriadPro-It" w:cs="MyriadPro-It"/>
          <w:i/>
          <w:iCs/>
          <w:color w:val="1F1F1F"/>
          <w:sz w:val="21"/>
          <w:szCs w:val="21"/>
        </w:rPr>
        <w:t>Ewha Womans University, Korea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Abstract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have received increasing attention as a key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ingredient for improving schools. This study investigated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 in schools in Korea. The following two research questions guided this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investigation. First, to what extent do schools in Korea exhibit the characteristics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professional learning communities? Second, is the development of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communities closely related to teacher, student, and parent satisfaction with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their schools? This study used the data from a survey administered by the Seoul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Metropolitan Office of Education during the summer of 2010. A total of 1,738 teachers,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9,748 students, and 14,397 parents from 265 elementary and secondary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participated in the survey. The results show that, first, schools in Korea exhibit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 of professional learning communities to some extent, though not to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full extent. Second, some characteristics, such as collaboration, tend to be less common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schools in Korea. Third, there are significant school level differences. 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 generally exhibit a higher level of professional learning communities than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do secondary schools. Fourth, professional learning communities are closely related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teacher satisfaction with their schools. Finally, there is little correlation between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and student and parent satisfaction with their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schools. Based on the results of this study, implications for current school reform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efforts are discussed.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 xml:space="preserve">Keywords: </w:t>
      </w:r>
      <w:r>
        <w:rPr>
          <w:rFonts w:ascii="BookAntiqua" w:hAnsi="BookAntiqua" w:cs="BookAntiqua"/>
          <w:color w:val="000000"/>
          <w:sz w:val="19"/>
          <w:szCs w:val="19"/>
        </w:rPr>
        <w:t>professional learning communities, school improvement, collaboration,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leadership, teacher satisfaction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282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Introduction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Currently, numerous educators and policy makers advocate fostering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in schools. Recent research has shown that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development of professional learning communities is a key ingredient for improving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 (Bryk, Cmburn, &amp; Ouis, 1999; DuFour, DuFour, Eaker, &amp; Many, 2006; Hord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&amp; Sommers, 2008; Liberman &amp; Miller, 2008; McLaughlin &amp; Talbert, 2006; Roberts &amp;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Pruitt, 2003). Professional learning communities can facilitate changes in teachers’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practices that lead to improved student achievement. Various researchers have offered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empirical evidence that professional learning communities exhibit a particular set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characteristics. Hord (1997), for instance, identified five elements as being important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 professional learning communities. These elements include supportive and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leadership, shared values and vision, collective learning and application, supportive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conditions, and shared personal practice. DuFour &amp; Eaker (1998) also found a similar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set of attributes including shared mission, vision, and values, collective inquiry,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collaborative teams, action orientation and experimentation, continuous improvement,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results orientation. Although there is no universal definition of a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community, there appears to be broad consensus that it exists in a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when a group of teachers share and collaboratively improve their practice (Stoll &amp;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Louis, 2007; Toole &amp; Louis, 2002).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the current educational reform in Korea, much attention has been paid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transforming schools into learning communities of students, teachers,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administrators (Ministry of Education, Science &amp; Technology, 2011; Seoul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Metropolitan Office of Education, 2011). Underlying this school reform initiative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is a conviction that school is a place where not only students, but also teachers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administrators learn and grow. The superintendent of the Seoul Metropolitan Office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Education, Nohyun Kwak announced the “Renaissance of Seoul Education” plan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called for transforming schools into learning communities (Seoul Metropolitan Office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Education, 2011). Building a learning community of teachers and administrators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has accordingly been considered critical to school improvement. Education reformers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have urged schools as a whole to develop professional learning communities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participate in the school reforms. School administrators have been encouraged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build a collegial relationship with teachers in order to share leadership, power,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decision making as well as to create an environment in which teachers can engage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continuous professional learning and development. Teachers have been encouraged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share their professional knowledge and practice, learn from each other, and work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collaboratively with colleagues to improve student learning.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While school reformers and policy makers present a vision for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suggest where schools should be heading, little is known about the current state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schools on their journey to achieve this goal. In order for a school reform initiative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be successful, it is important to first understand the current state of school education.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283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Where are schools in their move towards professional learning communities? To what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degree are the characteristics of professional learning communities evident in schools?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What kinds of support do schools need in order to develop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communities? Our study begins with these questions.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There has been a good deal of research on professional learning communities –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characteristics, the development processes, and the factors facilitating or constraining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them. Further, various researchers have offered recommendations as to how to create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sustain a professional learning community. Previous research helps us understand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in general but has some limitations, particularly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Korean schools. Most of the research on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investigated schools in the West. Few studies have reported empirical findings in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East, let alone Korea. Considering the differences in the structure, organization,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culture of schools between Korea and the West, we need to be careful in applying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findings of previous research to schools in Korea. Above all, empirical studies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in Korea are needed.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Our study aimed to provide empirical findings about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 in schools in Korea and offer recommendations for the current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reforms. The following two research questions guided our study. First, to what extent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do schools in Korea exhibit characteristics of professional learning communities?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Second, is the development of professional learning communities closely related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the teacher, student, and parent satisfaction with their schools? Based on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results, we explored the implications of professional learning communities for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improvement.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Literature review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Various educators have offered various definitions of what constitutes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community. DuFour (2004), for instance, argued that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consists of three core principles: ensuring that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 learn, a culture of collaboration, and a focus on results. According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DuFour (2004), in a professional learning community, teachers shift their focus from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what is taught to what is learned. Their work is guided by three critical questions: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(a) What do we want for each student to learn? (b) How will we know each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has learned it? (c) How will we respond when a student experiences difficulty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learning? In order to ensure that all students learn, teachers work together to analyze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improve their classroom practice. They work in teams, identifying the current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level of student achievement, establishing a goal to improve the current level, making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collective effort to achieve that goal, and providing periodic evidence of progress.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judge the effectiveness of professional learning communities on the basis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results rather than on intentions.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284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Further, DuFour &amp; Eaker (1998) identified the attributes of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 as (a) having a shared mission, vision and values, (b) engaging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collective inquiry, (c) forming collaborative teams, (d) being action orientated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using experimentation, (e) aiming at continuous improvement, and (f) being results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orientated. In other words, a professional learning community develops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mission, vision and values; engages in collective inquiry, questioning the status quo,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seeking new methods, testing those methods, and reflecting on the results; builds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collaborative teams that share a common purpose; takes action and is willing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experiment; focuses on continuous improvement; and judges their effectiveness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basis of results rather than on intentions.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Similarly, Hord (1997) characterized a professional learning community as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group of teachers, administrators, and staff who continuously seek and share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act on their learning. The goal of their action is to enhance their effectiveness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 professionals for the students’ benefit. He developed a similar set of attributes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including (a) supportive and shared leadership, (b) collective creativity, (c)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 and vision, (d) supportive conditions, and (e) shared personal practice. In other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words, a professional learning community shares leadership, power, and decision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making; learns to apply new ideas and information to problem solving and therefore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able to create new conditions for students; and constructs shared vision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values. These are embedded in their daily practice; creates collaborative environment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collegial relationships; and shares personal practice based on mutual respect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understanding.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Louis, Kruse, and Marks (1996) developed a related concept, namely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community, and identified five distinctive characteristics. These were (a)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norms and values, (b) focus on student learning, (c) reflective dialogue among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to reflect on and evaluate their professional practice, (d) deprivatization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practice that encourages teachers to share their practice and make teaching public,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(e) collaboration among teachers, administrators, and staff. These characteristics are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similar to those discussed above.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After reviewing various definitions of a professional learning community,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we found that professional learning communities appeared to share three key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characteristics. The first is shared values and vision. Having a sense of common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 and purpose has been found to be centrally important (Stoll, Bolam, McMahon,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Wallace, &amp; Thomas, 2006). In particular, a focus on student learning is considered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 a core characteristic of a professional learning community’s vision (DuFour, 2004;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Hord &amp; Sommers, 2008; Louis, Marks, &amp; Kruse, 1996). The second characteristic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is shared leadership. There is broad agreement in literature that members of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share leadership, power, and decision making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take collective responsibility for student learning (Stoll et al., 2006). The third is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collaboration. Collaboration can take various forms including ‘reflective dialogue’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‘deprivatization of practice’ (Louis et al., 1996), ‘collective inquiry’ and ‘collaborative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teams’ (DuFour &amp; Eaker, 1998), ‘collective creativity’, and ‘shared personal practice’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(Hord, 1997). These three characteristics were considered essential to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communities in this study.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Many studies have found that professional learning communities have a positive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impact on teaching practice and student learning (Andrews &amp; Lewis, 2007; Hughes &amp;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Kritsonis, 2006; Lee, Zhang, &amp; Yin, 2011; Louis &amp; Marks, 1998; Vesco, Ross, &amp; Adams,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2008). The reported changes in teachers included increased efficacy and collective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responsibility, greater confidence, greater commitment to changing practices and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willingness to try new things. The positive impact on students included enhanced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motivation and academic improvement. Newmann (1994) explained the reasons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these positive outcomes as follows. First, teachers can provide students with clear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consistent messages by developing a collective vision of teaching and learning.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Second, these clear and consistent messages strengthen the school’s ability to compete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 students’ attention. Third, through collaboration, teachers are better able to meet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challenges of teaching.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this study, we are particularly interested in school satisfaction. The current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school reform in Korea emphasizes the importance of improving teacher, student,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parent satisfaction with their schools (Seoul Metropolitan Office of Education, 2011).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Improved school satisfaction, it is believed, will lead to improved teaching practice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increased parent involvement, which consequently, will have a positive effect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not only academic achievement but also on the social and emotional development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students. This study is intended to explore the correlation between the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 and within a school and school satisfaction – particularly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parent satisfaction with their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 to the previous research in Korea, there have been a growing number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studies on professional learning communities. These studies have been largely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concerned with conceptual issues while relatively few empirical studies have been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conducted. Further, these empirical studies were mostly case studies involving a small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number of schools. Of particular interest is a study by Song and Choi (2010) which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examined the levels of professional learning communities in schools in the Gyeonggi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province. The findings of this study showed that schools in general exhibited low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levels of professional learning communities. This study provides a useful insight into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current state of schools in regards to professional learning communities. Yet, more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information is needed than whether the levels of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low or high. In this study, we are more interested in understanding where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on their move toward professional learning communities. This study focuses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 in the Seoul metropolitan area. The findings of this study will contribute to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more comprehensive understanding of professional learning communities in Korean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286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Methods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Sample and data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This study used the data from a survey administered by the Seoul Metropolitan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Office of Education on elementary and secondary school teachers, students,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parents in Seoul during the summer of 2010. The purpose of the survey was to gather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information on the current state of education in schools in Seoul and make effective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educational policies based on the results of the research. Out of 540 elementary schools,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370 middle schools, and 198 general high schools in Seoul Metropolis, 108 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schools, 74 middle schools, and 83 high schools were selected for the survey. A total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1,738 teachers, 9,784 students, and 14,397 parents participated in the survey (Table 1).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1. The number of survey participants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Number of participants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Total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108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74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83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265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Total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319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571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848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1,738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Total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4,544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5,240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9,784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Parents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lastRenderedPageBreak/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Total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4,905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4,455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5,037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14,397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Survey measures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1F1F1F"/>
        </w:rPr>
      </w:pPr>
      <w:r>
        <w:rPr>
          <w:rFonts w:ascii="MyriadPro-It" w:hAnsi="MyriadPro-It" w:cs="MyriadPro-It"/>
          <w:i/>
          <w:iCs/>
          <w:color w:val="1F1F1F"/>
        </w:rPr>
        <w:t>Professional learning community measures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Based on the review of literature, as discussed earlier, we operationalized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as movement towards three elements of practice: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values and vision, shared leadership, and collaboration. We used the teachers’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287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responses to the questions on these elements from the survey. The first element,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 and vision, measures the extent to which teachers and principal shared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 and vision for school improvement, particularly improving student learning,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using response to the following statements: (a) Teachers in this school share vision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goals for the school; (b) Teachers in this school have high expectations for students; (c)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in this school love and care for students; and (d) The principal in this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focuses on improving student academic achievement.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second element, shared leadership, measures the principal’s shared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supportive leadership: (a) The principal in this school shares the vision and goals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school with teachers; (b) The principal in this school shares decision making with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teachers; (c) The principal in this school establishes a relationship with teachers based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on mutual trust and respect; (d) The principal in this school supports and encourages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continuous improvements in instructional practices; and (e) The principal in this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 makes an effort to reduce teachers’ administrative work load to help them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focus on teaching.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third element, collaboration, measures the extent to which teachers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their practice and worked together in order to improve teaching and learning: (a)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in this school respect and trust each other; (b) Teachers in this school discuss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 guidance and share ideas with their colleagues; (c) Teachers in this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discuss instructional practices and share ideas and suggestions for improving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learning; (d) Teachers in this school have colleagues observe their classrooms; (e)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in this school visit other teachers’ classrooms and observe peers; and (f)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in this school work in teams in order to improve instructional practices.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were asked to rate the items on a five-point Likert scale anchoring at 1,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2, 3, 4, and 5 (strongly disagree, disagree, neither agree nor disagree, agree, strongly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agree). Cronbach’s alpha coefficients of the reliabilities for the three elements - shared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values and vision, shared leadership, and collaboration - were .70, .91, and .79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respectively, indicating good internal consistencies of the items within each subscale.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1F1F1F"/>
        </w:rPr>
      </w:pPr>
      <w:r>
        <w:rPr>
          <w:rFonts w:ascii="MyriadPro-It" w:hAnsi="MyriadPro-It" w:cs="MyriadPro-It"/>
          <w:i/>
          <w:iCs/>
          <w:color w:val="1F1F1F"/>
        </w:rPr>
        <w:t>Teacher satisfaction measures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Three items were used to measure teacher satisfaction with the school, including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(a) I am satisfied with the way school is run; (b) I am disappointed with the school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 am stressed out; and (c) If I can get a job with a higher salary, I would quit teaching.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were asked to rate the items on a five-point Likert scale. The items b and c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were reverse coded. Cronbach’s alpha reliability coefficient was .69.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It" w:hAnsi="MyriadPro-It" w:cs="MyriadPro-It"/>
          <w:i/>
          <w:iCs/>
          <w:color w:val="1F1F1F"/>
        </w:rPr>
      </w:pPr>
      <w:r>
        <w:rPr>
          <w:rFonts w:ascii="MyriadPro-It" w:hAnsi="MyriadPro-It" w:cs="MyriadPro-It"/>
          <w:i/>
          <w:iCs/>
          <w:color w:val="1F1F1F"/>
        </w:rPr>
        <w:t>Student and parent satisfaction measures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 satisfaction measures how satisfied students were with their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schools. Four items were used to measure students’ satisfaction with teachers: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(a) Teachers in this school treat students fairly; (b) Teachers’ actions are not different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from their words; (c) Teachers in this school are devoted to teaching; and (d)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this school are caring and understanding. Cronbach’s alpha reliability coefficient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was .85.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Five items were used to measure student satisfaction with schools: (a) This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fosters students’ learning abilities; (b) This school develops individual students’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aptitudes and encourages students to realize their potential; (c) Teachers in this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are enthusiastic about teaching students; (d) This school teaches students based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on individual students’ needs, interests, and abilities; and (e) This school provides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counseling and advising to individual students. Cronbach’s alpha reliability coefficient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was .85. As for parents, the same set of items were used to measure their satisfaction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with schools. Students and parents were asked to rate the items on a five-point Likert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scale.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Data analysis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school was used as a unit of analysis in this study and thus, the means of each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 were used in the analysis of data. In order to answer the research questions,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first, the descriptive analyses of the professional learning community variables were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conducted and the extent to which schools exhibit the characteristics of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communities was examined. Next, one-way analysis of variance was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conducted and whether there were differences in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between school levels was examined. Finally, the correlation between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 and teacher, student, and parent satisfaction with their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was examined.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Results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Characteristics of professional learning communities in elementary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secondary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what extent do schools in Korea exhibit the characteristics of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communities? We operationalized a professional learning community as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movement towards three elements of practice, namely shared values and vision,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leadership, and collaboration. We assessed teachers’ perceptions of these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elements of practice within their schools and examined the extent to which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function along the continuum of professional learning communities. The results are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shown in Table 2.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289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2. Characteristics of professional learning communities in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characteristics 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and principal: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share vision and goals 3.92 (0.59) 3.62 (0.37) 3.51 (0.38)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have high expectations for students 3.89 (0.59) 3.69 (0.42) 3.73 (0.52)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love and care for students 4.59 (0.35) 4.33 (0.30) 4.24 (0.27)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focuses on improving academic achievement 4.14 (0.54) 4.01 (0.36) 3.95 (0.42)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Principal: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shares vision and goals with teachers 4.12 (0.65) 3.58 (0.50) 3.63 (0.45)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shares decision making with teachers 3.97 (0.74) 3.65 (0.53) 3.40 (0.50)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establishes a relationship with teachers based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mutual trust and respect 4.13 (0.66) 3.85 (0.54) 3.56 (0.52)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supports continuous instructional improvements 4.26 (0.56) 3.89 (0.40) 3.67 (0.48)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reduces teachers’ administrative work load 3.65 (1.74) 3.31 (0.42) 3.12 (0.44)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respect and trust each other 4.26 (0.47) 3.92 (0.35) 3.71 (0.34)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discuss student guidance and share ideas 4.41 (0.46) 4.09 (0.33) 3.77 (0.32)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discuss instructional practices and share ideas 4.18 (0.48) 3.76 (0.31) 3.57 (0.33)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have colleagues observe their classrooms 3.56 (0.50) 3.03 (0.45) 2.72 (0.43)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visit other teachers’ classrooms and observe peers 3.89 (0.61) 3.24 (0.53) 2.84 (0.52)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- work in teams to improve instructional practices 3.11 (0.84) 2.51 (0.55) 2.42 (0.52)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results show that schools in Seoul, Korea exhibit the characteristics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to some extent, though not to the fullest extent.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key characteristics such as shared values and vision, shared leadership,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collaboration, are observed in schools with varying degrees. Shared values and vision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scored relatively higher than the other two characteristics. In particular, teachers’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love and care for students stood out from the rest. In regard to shared leadership,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reduced administrative work load (‘The principal in this school reduces teachers’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administrative work load) and shared decision making (‘The principal in this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shares decision making with teachers’) scored relatively lower than other elements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leadership, such as teacher-principal relationship, based on mutual trust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respect, and support for teachers’ continuous instructional improvements. Among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three characteristics, collaboration scored the lowest. In particular, collaboration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at the practice level such as having colleagues observe one’s classroom, visiting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other teachers’ classrooms and observing peers, and working in teams to improve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instructional practices scored the lowest.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means and standard deviations for the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variables in Table 2 show the differences between elementary and secondary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school level comparisons were conducted and the significant differences were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found, as shown in Table 3.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290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3. School level differences in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characteristics 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F p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 4.14 (0.39) 3.91 (0.27) 3.86 (0.32) 19.145 .000*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 4.02 (0.59) 3.69 (0.43) 3.48 (0.44) 28.575 .000*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 3.90 (0.32) 3.43 (0.25) 3.17 (0.26) 163.606 .000*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*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p </w:t>
      </w:r>
      <w:r>
        <w:rPr>
          <w:rFonts w:ascii="BookAntiqua" w:hAnsi="BookAntiqua" w:cs="BookAntiqua"/>
          <w:color w:val="000000"/>
          <w:sz w:val="15"/>
          <w:szCs w:val="15"/>
        </w:rPr>
        <w:t>&lt; .05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regard to the shared values and vision, there is a significant difference between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elementary and secondary schools, but no significant difference between 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high schools. In contrast, with regard to shared leadership and collaboration,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significant differences are found among elementary, middle, and high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Overall, the results indicate that professional learning communities are most common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elementary schools and least common in high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Correlation between professional learning community and teacher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satisfaction with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How satisfied are teachers with their schools in Korea? Is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community correlated with teacher satisfaction in schools? The results of teacher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satisfaction with their schools are shown in Table 4.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4. Teacher satisfaction with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 satisfaction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measure/items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 am satisfied with the way school is run 3.76 (0.60) 3.45 (0.35) 3.27 (0.37)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 am disappointed with the school and I am stressed out 3.50 (0.67) 3.23 (0.36) 3.20 (0.43)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If I can get a job with a higher salary, I’d quit teaching 3.92 (0.67) 3.75 (0.38) 3.81 (0.41)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means of teacher satisfaction are 3.73 for elementary school teachers, 3.48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middle school teachers, and 3.43 for high school teachers when the responses to items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2 and 3 are inverted. The correlation between the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teacher satisfaction was examined. The results are shown in Table 5.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5. Correlations between teacher satisfaction and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characteristics Elementary Middle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composite .680** .572** .608**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 .632** .531** .487**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 .698** .558** .687**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 .275** .266* .247*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*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p </w:t>
      </w:r>
      <w:r>
        <w:rPr>
          <w:rFonts w:ascii="BookAntiqua" w:hAnsi="BookAntiqua" w:cs="BookAntiqua"/>
          <w:color w:val="000000"/>
          <w:sz w:val="15"/>
          <w:szCs w:val="15"/>
        </w:rPr>
        <w:t xml:space="preserve">&lt; .05, 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**p </w:t>
      </w:r>
      <w:r>
        <w:rPr>
          <w:rFonts w:ascii="BookAntiqua" w:hAnsi="BookAntiqua" w:cs="BookAntiqua"/>
          <w:color w:val="000000"/>
          <w:sz w:val="15"/>
          <w:szCs w:val="15"/>
        </w:rPr>
        <w:t>&lt; .01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correlation coefficients show that the measure of a school’s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 is significantly correlated with teacher satisfaction with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There is a strong correlation between teacher satisfaction and shared values and vision,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 well as with shared leadership, and a weak correlation between collaboration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 satisfaction.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Correlation between professional learning community and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satisfaction with teachers and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How satisfied are students with their teachers and schools in Korea? Is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 correlated with students’ satisfaction with their teachers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schools? The results of student satisfaction are shown in Table 6.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6. Student satisfaction with teachers and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measure/items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 with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treat students fairly 3.25 (0.26) 3.14 (0.35)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Teachers’ actions are not different from their words 3.31 (0.25) 3.18 (0.34)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are devoted to teaching 3.80 (0.24) 3.66 (0.36)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are caring and understanding 3.30 (0.27) 3.13 (0.37)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 with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fosters students’ learning abilities 3.43 (0.21) 3.22 (0.43)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develops individual students’ aptitudes 3.34 (0.22) 2.94 (0.47)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are enthusiastic about teaching students 3.66 (0.22) 3.55 (0.42)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teaches students based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individual students’ needs, interests, and abilities 3.48 (0.21) 3.31 (0.30)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provides counseling and advising to individual students 3.30 (0.22) 3.12 (0.38)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means of student satisfaction with their teachers are 3.43 for middle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 and 3.28 for high school students. Approximately 38% of middle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 and 41% of high school students responded ‘neither agree nor disagree,’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34% of middle school students and 33% of high school students responded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‘agree’ to the items. The means of student satisfaction with their schools are 3.47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middle school students and 3.22 for high school students. Approximately 36%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middle school students and 43% of high school students responded ‘neither agree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nor disagree,’ and 32% of middle school students and 31% of high school students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responded ‘agree’ to the items. The results show that high school students are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relatively lower in their satisfaction with teachers and schools than middle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students. In particular, the item ‘this school develops individual students’ aptitudes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encourages students to realize their potential’ received the lowest score in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schools. The correlation between professional learning community and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satisfaction was examined. The results are shown in Table 7.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292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7. Correlations between student satisfaction and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characteristics Middle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 with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composite .098 .383**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 .249* .546**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 .032 .121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 .032 .401**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 with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composite .135 .463**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 .275* .620**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 .018 .197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 .115 .381**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*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p </w:t>
      </w:r>
      <w:r>
        <w:rPr>
          <w:rFonts w:ascii="BookAntiqua" w:hAnsi="BookAntiqua" w:cs="BookAntiqua"/>
          <w:color w:val="000000"/>
          <w:sz w:val="15"/>
          <w:szCs w:val="15"/>
        </w:rPr>
        <w:t xml:space="preserve">&lt; .05, 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**p </w:t>
      </w:r>
      <w:r>
        <w:rPr>
          <w:rFonts w:ascii="BookAntiqua" w:hAnsi="BookAntiqua" w:cs="BookAntiqua"/>
          <w:color w:val="000000"/>
          <w:sz w:val="15"/>
          <w:szCs w:val="15"/>
        </w:rPr>
        <w:t>&lt; .01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results show that there is no correlation between student satisfaction with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their teachers and schools and the professional learning community in middle schools,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but a moderate correlation between the two in high schools. As for middle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students, there is a weak correlation between shared values and vision and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satisfaction, but shared leadership and teacher collaboration show no correlation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with students’ satisfaction with their teachers or schools. As for high school students,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 satisfaction shows a strong correlation with shared values and vision, moderate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correlation with teacher collaboration, and no correlation with shared leadership.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Overall, the shared values and vision is correlated with students’ satisfaction with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their teachers and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Correlations between professional learning community and parent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4"/>
          <w:szCs w:val="24"/>
        </w:rPr>
      </w:pPr>
      <w:r>
        <w:rPr>
          <w:rFonts w:ascii="MyriadPro-Regular" w:hAnsi="MyriadPro-Regular" w:cs="MyriadPro-Regular"/>
          <w:color w:val="1F1F1F"/>
          <w:sz w:val="24"/>
          <w:szCs w:val="24"/>
        </w:rPr>
        <w:t>satisfaction with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Finally, how satisfied are parents with their schools in Korea? Is the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community correlated with parent satisfaction with their schools? The results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parent satisfaction are shown in Table 8.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8. Parent satisfaction with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Student satisfaction measure/items Elementary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Middle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5"/>
          <w:szCs w:val="15"/>
        </w:rPr>
      </w:pP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>M (SD)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fosters students’ learning abilities 3.69 (0.14) 3.41 (0.16) 3.36 (0.32)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develops individual students’ aptitudes 3.68 (0.14) 3.19 (0.16) 3.12 (0.32)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Teachers are enthusiastic about teaching students 3.93 (0.16) 3.61 (0.16) 3.63 (0.33)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teaches students based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individual students’ needs, interests, and abilities 3.70 (0.15) 3.48 (0.16) 3.43 (0.26)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The school provides counseling and advising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individual students 3.42 (0.17) 3.29 (0.21) 3.31 (0.27)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293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means of parent satisfaction are 3.69 for elementary school parents, 3.39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 middle school parents, and 3.37 for high school parents. Approximately 30%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elementary school parents, 40% of middle school parents, and 42% of high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parents responded ‘neither agree nor disagree,’ and 47% of elementary school parents,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33% of middle school parents, and 35% of high school parents responded ‘agree’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parent satisfaction items. Elementary school parents are relatively higher in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satisfaction with their schools than middle and high school parents. The correlation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between professional learning community and parents’ satisfaction with their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was examined. The results show a moderate correlation between the two in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schools, but no correlation in elementary and middle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9"/>
          <w:szCs w:val="19"/>
        </w:rPr>
      </w:pPr>
      <w:r>
        <w:rPr>
          <w:rFonts w:ascii="MyriadPro-Regular" w:hAnsi="MyriadPro-Regular" w:cs="MyriadPro-Regular"/>
          <w:color w:val="000000"/>
          <w:sz w:val="19"/>
          <w:szCs w:val="19"/>
        </w:rPr>
        <w:t>Table 9. Correlations between parent satisfaction and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characteristics Elementary Middle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PLC composite .178 -.025 .483**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values and vision .190* .134 .666**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Shared leadership .131 -.094 .268*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Collaboration .135 -.041 .364**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5"/>
          <w:szCs w:val="15"/>
        </w:rPr>
      </w:pPr>
      <w:r>
        <w:rPr>
          <w:rFonts w:ascii="BookAntiqua" w:hAnsi="BookAntiqua" w:cs="BookAntiqua"/>
          <w:color w:val="000000"/>
          <w:sz w:val="15"/>
          <w:szCs w:val="15"/>
        </w:rPr>
        <w:t>*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p </w:t>
      </w:r>
      <w:r>
        <w:rPr>
          <w:rFonts w:ascii="BookAntiqua" w:hAnsi="BookAntiqua" w:cs="BookAntiqua"/>
          <w:color w:val="000000"/>
          <w:sz w:val="15"/>
          <w:szCs w:val="15"/>
        </w:rPr>
        <w:t xml:space="preserve">&lt; .05, </w:t>
      </w:r>
      <w:r>
        <w:rPr>
          <w:rFonts w:ascii="BookAntiqua-Italic" w:hAnsi="BookAntiqua-Italic" w:cs="BookAntiqua-Italic"/>
          <w:i/>
          <w:iCs/>
          <w:color w:val="000000"/>
          <w:sz w:val="15"/>
          <w:szCs w:val="15"/>
        </w:rPr>
        <w:t xml:space="preserve">**p </w:t>
      </w:r>
      <w:r>
        <w:rPr>
          <w:rFonts w:ascii="BookAntiqua" w:hAnsi="BookAntiqua" w:cs="BookAntiqua"/>
          <w:color w:val="000000"/>
          <w:sz w:val="15"/>
          <w:szCs w:val="15"/>
        </w:rPr>
        <w:t>&lt; .01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Discussion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This study explored the extent to which schools in Seoul, Korea exhibit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 of professional learning communities and the correlations between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and teacher, student, and parent satisfaction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with schools. The results indicate that schools in Korea have the characteristics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to some extent, though not to the full extent.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results also reveal that some characteristics of professional learning communities, such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 collaboration, tend to be less common in schools in Korea. As shown in Table 2,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 among teachers was mostly about sharing ideas. Collaborative practice,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such as having colleagues observe their classrooms, visiting other teachers’ classrooms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observing peers, and working in teams, was relatively lower than other elements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collaboration.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These findings are in line with the studies on teacher collaboration conducted by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Little (1990) and Hargreaves (1991). According to Little (1990), teacher collaboration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takes many different forms, such as sharing ideas and materials, giving and receiving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aid and assistance, joint work, and so on. Joint work, compared to other forms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collaboration, is rarely observed in schools. Since it requires a closer interdependence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between teachers and their colleagues and more mutual adjustments at the level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practice, joint work poses a serious threat to teacher independence and, consequently,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are reluctant to engage in joint work. Hargreaves (1991) provides another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294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explanation. He argues that collaboration is more difficult in schools than in other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organizations because of the structure and culture of schools. Traditionally,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have taught alone in the insulated and isolated environment of their own classrooms.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‘egg-crate-like structure’ (Lortie, 1975) of schools separates teachers from one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another and so they see and understand little of what their colleagues do. Classroom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isolation has given rise to the culture of individualism, isolation, and privatism.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this traditional structure and culture of schools, collaboration tends to be distorted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produce contrived collegiality when imposed upon teachers. Hargreaves (1991)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emphasizes the importance of structural and cultural changes in schools for real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results of this study also show the differences in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 between school levels. Elementary schools generally exhibit a higher level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professional learning communities than do secondary schools, particularly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schools. These findings are consistent with the results of previous research conducted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schools in the West (for example, Louis et al., 1996; McLaughlin &amp; Talbert, 2001).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Researchers offered various explanations for school level differences. The absence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of strong subject matter affiliations in elementary schools means that teachers share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more tasks and experiences and, thus, they develop a stronger sense of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learning communities. It requires more time and effort for secondary school teachers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build professional learning communities because they need to make more dramatic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readjustments, away from departments and specializations, toward broader schoolwide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communities. These findings suggest that different approaches and strategies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needed for elementary and secondary schools in order to effectively support their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efforts to develop professional learning communities.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Further, the findings of this study indicate a close relationship between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and teacher satisfaction with school. These are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line with the findings of Hord’s (1997) study. Hord (1997) reported that teachers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showed higher morale and greater job satisfaction.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She argued that teachers and administrators in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values and vision, leadership and decision making, and their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knowledge and practice, and these collaborative practices contributed to reduced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isolation and increased job satisfaction. Indeed, the findings of this study show that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shared values and vision, shared leadership, and collaboration are each correlated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with teacher satisfaction. In particular, shared leadership shows a relatively higher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correlation with teacher satisfaction than other composites of the 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community. A great number of educators and researchers have emphasized the need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 shared leadership for school improvement. The findings of this study, to some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extent, provide empirical support for the importance of shared leadership.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While professional learning communities are closely related to teacher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satisfaction, we found little correlation between the professional learning community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 student satisfaction with their teachers and schools in middle schools and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moderate correlation in high schools. Many educators and school reformers argue that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295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would improve student satisfaction with school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life and this, in turn, would improve the quality of student learning. However, there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have been few studies examining the effect of professional learning communities 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 satisfaction or the relationship between them. In fact, as compared to teacher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outcomes, relatively a few studies have been conducted on student outcomes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moreover, they tend to focus on academic achievement. Investigating the relationship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between the professional learning community and student satisfaction has significance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that it provides new empirical evidence. Nevertheless, great caution is needed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investigation of its relationships. This study implies that the path between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 and student satisfaction or any other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outcomes is not necessarily direct because there are many factors influencing student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outcomes. The case is the same for parents. Further research should carefully design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 examination of the relationship between the professional learning community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student and parent outcomes.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Conclusion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This study provides empirical evidence about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 schools in Korea. We found that schools in Korea have the characteristics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to some extent, though not to the full extent.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Although there are no simple policy levers to ensure that schools will have such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characteristics to the full extent, we make a few suggestions based on the findings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study.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First, teacher collaboration needs to be facilitated for the development of schoolwide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communities. In particular, collaboration at the practice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level needs to be promoted. For collaborative practice, structural changes in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needed. For instance, it is important to provide teachers with scheduled time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collaboration. Providing support and incentives for peer observation, peer coaching,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peer mentoring, and teachers’ collaborative research would also facilitate collaboration.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However, as Hargreaves (1994) cautioned, imposing collaboration on teachers is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likely to produce contrived collegiality. For real collaboration, it is important to begin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by encouraging and supporting teachers’ voluntary efforts to collaborate with one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another.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Second, school level differences need to be taken into consideration in facilitating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the development of professional learning communities. The findings of this study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indicate that developing school-wide professional learning communities may be more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difficult in high schools than in elementary schools. This does not mean that the more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fragmented and isolated structure and culture of high schools are inevitable and so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we should take the low level of professional learning communities in high schools for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granted. Nor does it mean that much stronger measures are necessary for high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296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develop school-wide professional learning communities. Rather, it suggests that we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need to think about what sort of professional learning communities is most promising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 high schools. School-wide professional learning communities can take various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forms. It is time for us to discuss what kinds of professional learning communities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 more appropriate for elementary, middle, or high schools in order to improve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teachers’ practice and students’ learning.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Some limitations should be considered regarding the results. This study used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data from a survey administered by the Seoul Metropolitan Office of Education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order to obtain a more comprehensive picture of schools in the Seoul metropolitan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area. We suggest that future studies use professional learning community assessment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instruments. In recent years, assessment instruments, measures, and tools have been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developed in order to investigate professional learning communities (e.g., Olivier,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Hipp, &amp; Huffman, 2009). Data which are collected through instruments designed to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assess professional learning communities would provide a more accurate picture.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Also, further research is needed based on the findings of this study that examines as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 why some schools scored lower in professional learning community measures, why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some scored higher than other schools, and what individual schools need to further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develop professional learning communities in their schools.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Address for correspondence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Professor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Ewha Womans University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52, Ewhayeodaegil, Seodamungu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Seoul, 120-750, Korea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Tel: 82 2 3277 4476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Email: ykhan@ewha.ac.kr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1F1F1F"/>
          <w:sz w:val="28"/>
          <w:szCs w:val="28"/>
        </w:rPr>
      </w:pPr>
      <w:r>
        <w:rPr>
          <w:rFonts w:ascii="MyriadPro-Regular" w:hAnsi="MyriadPro-Regular" w:cs="MyriadPro-Regular"/>
          <w:color w:val="1F1F1F"/>
          <w:sz w:val="28"/>
          <w:szCs w:val="28"/>
        </w:rPr>
        <w:t>References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Andrews, D., &amp; Lewis, M. (2007). Transforming practice from within: The power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the professional learning community. In L. Stoll &amp; K. S. Louis.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 xml:space="preserve">communities: Divergence, depth and dilemmas </w:t>
      </w:r>
      <w:r>
        <w:rPr>
          <w:rFonts w:ascii="BookAntiqua" w:hAnsi="BookAntiqua" w:cs="BookAntiqua"/>
          <w:color w:val="000000"/>
          <w:sz w:val="19"/>
          <w:szCs w:val="19"/>
        </w:rPr>
        <w:t>(pp. 132-147). UK: Open University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Bryk, A., Camburn, E., &amp; Louis, K. S. (1999). Professional community in Chicago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elementary schools: Facilitating factors and organizational consequences.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lastRenderedPageBreak/>
        <w:t>Educational Administration Quarterly, 35</w:t>
      </w:r>
      <w:r>
        <w:rPr>
          <w:rFonts w:ascii="BookAntiqua" w:hAnsi="BookAntiqua" w:cs="BookAntiqua"/>
          <w:color w:val="000000"/>
          <w:sz w:val="19"/>
          <w:szCs w:val="19"/>
        </w:rPr>
        <w:t>(Supplement), 751-781.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297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Professional learning communities in Korean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DuFour, R. (2004). What is ”professional learning community?”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Educational Leadership,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61</w:t>
      </w:r>
      <w:r>
        <w:rPr>
          <w:rFonts w:ascii="BookAntiqua" w:hAnsi="BookAntiqua" w:cs="BookAntiqua"/>
          <w:color w:val="000000"/>
          <w:sz w:val="19"/>
          <w:szCs w:val="19"/>
        </w:rPr>
        <w:t>(6), 6-11.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DuFour, R., &amp; Eaker, R. (1998).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learning communities at work: Best practices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for enhancing student achievement</w:t>
      </w:r>
      <w:r>
        <w:rPr>
          <w:rFonts w:ascii="BookAntiqua" w:hAnsi="BookAntiqua" w:cs="BookAntiqua"/>
          <w:color w:val="000000"/>
          <w:sz w:val="19"/>
          <w:szCs w:val="19"/>
        </w:rPr>
        <w:t>. Reston, VA: ASCD.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DuFour, R., DuFour, R., Eaker, R., &amp; Many, T. (2006).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Learning by doing: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learning communities at work</w:t>
      </w:r>
      <w:r>
        <w:rPr>
          <w:rFonts w:ascii="BookAntiqua" w:hAnsi="BookAntiqua" w:cs="BookAntiqua"/>
          <w:color w:val="000000"/>
          <w:sz w:val="19"/>
          <w:szCs w:val="19"/>
        </w:rPr>
        <w:t>. Bloomington, IN: Solution Trees.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Hargreaves, A. (1991). Contrived collegiality: The micro-politics of teacher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collaboration. In J. Blaise (Ed.),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 xml:space="preserve">The politics of life in schools </w:t>
      </w:r>
      <w:r>
        <w:rPr>
          <w:rFonts w:ascii="BookAntiqua" w:hAnsi="BookAntiqua" w:cs="BookAntiqua"/>
          <w:color w:val="000000"/>
          <w:sz w:val="19"/>
          <w:szCs w:val="19"/>
        </w:rPr>
        <w:t>(pp. 46-72). New York: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Sage.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Hargreaves, A. (1994).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Changing teachers, changing times: Teachers’ work and culture in 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postmodern age</w:t>
      </w:r>
      <w:r>
        <w:rPr>
          <w:rFonts w:ascii="BookAntiqua" w:hAnsi="BookAntiqua" w:cs="BookAntiqua"/>
          <w:color w:val="000000"/>
          <w:sz w:val="19"/>
          <w:szCs w:val="19"/>
        </w:rPr>
        <w:t>. New York: Teachers College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Hord, S. (1997).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learning communities: Communities of continuous inquiry and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improvement</w:t>
      </w:r>
      <w:r>
        <w:rPr>
          <w:rFonts w:ascii="BookAntiqua" w:hAnsi="BookAntiqua" w:cs="BookAntiqua"/>
          <w:color w:val="000000"/>
          <w:sz w:val="19"/>
          <w:szCs w:val="19"/>
        </w:rPr>
        <w:t>. Austin, TX: Southwest Educational Development Laboratory.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Hord, S., &amp; Sommers, W. A. (2008).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Leading professional learning communities: Voices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from research and practice</w:t>
      </w:r>
      <w:r>
        <w:rPr>
          <w:rFonts w:ascii="BookAntiqua" w:hAnsi="BookAntiqua" w:cs="BookAntiqua"/>
          <w:color w:val="000000"/>
          <w:sz w:val="19"/>
          <w:szCs w:val="19"/>
        </w:rPr>
        <w:t>. Thousands Oaks, CA: The Corwin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Hughes, T. A., &amp; Kritsonis, W. A. (2006). A national perspective: An exploration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and the impact on school improvement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efforts.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National Journal for Publishing and Mentoring Doctoral Student Research,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1</w:t>
      </w:r>
      <w:r>
        <w:rPr>
          <w:rFonts w:ascii="BookAntiqua" w:hAnsi="BookAntiqua" w:cs="BookAntiqua"/>
          <w:color w:val="000000"/>
          <w:sz w:val="19"/>
          <w:szCs w:val="19"/>
        </w:rPr>
        <w:t>(1), 1-12.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Lee, J. C., Zhang, Z., &amp; Yin, H. (2011). A multilevel analysis of the impact of a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community, faculty trust in colleagues and collective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efficacy on teacher commitment to students.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Teaching and Teacher Education, 27</w:t>
      </w:r>
      <w:r>
        <w:rPr>
          <w:rFonts w:ascii="BookAntiqua" w:hAnsi="BookAntiqua" w:cs="BookAntiqua"/>
          <w:color w:val="000000"/>
          <w:sz w:val="19"/>
          <w:szCs w:val="19"/>
        </w:rPr>
        <w:t>(1),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1-11.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Liberman, A., &amp; Miller, L. (Eds.) (2008).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Teachers in professional communities: Improving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teaching and learning</w:t>
      </w:r>
      <w:r>
        <w:rPr>
          <w:rFonts w:ascii="BookAntiqua" w:hAnsi="BookAntiqua" w:cs="BookAntiqua"/>
          <w:color w:val="000000"/>
          <w:sz w:val="19"/>
          <w:szCs w:val="19"/>
        </w:rPr>
        <w:t>. New York: Teachers College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Little, J. W. (1990). The persistency of privacy: Autonomy and initiative in teachers’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professional relations.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Teachers College Record, 91</w:t>
      </w:r>
      <w:r>
        <w:rPr>
          <w:rFonts w:ascii="BookAntiqua" w:hAnsi="BookAntiqua" w:cs="BookAntiqua"/>
          <w:color w:val="000000"/>
          <w:sz w:val="19"/>
          <w:szCs w:val="19"/>
        </w:rPr>
        <w:t>(4), 509-536.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Lortie, D. C. (1975).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Schoolteacher: A sociological study</w:t>
      </w:r>
      <w:r>
        <w:rPr>
          <w:rFonts w:ascii="BookAntiqua" w:hAnsi="BookAntiqua" w:cs="BookAntiqua"/>
          <w:color w:val="000000"/>
          <w:sz w:val="19"/>
          <w:szCs w:val="19"/>
        </w:rPr>
        <w:t>. Chicago: University of Chicago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Louis, K. S., Kruse, S. D., &amp; Marks, H. M. (1996). Schoolwide professional community.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In F. M. Newman &amp; Associates (Eds.),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Authentic achievement: Restructuring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 xml:space="preserve">for intellectual quality </w:t>
      </w:r>
      <w:r>
        <w:rPr>
          <w:rFonts w:ascii="BookAntiqua" w:hAnsi="BookAntiqua" w:cs="BookAntiqua"/>
          <w:color w:val="000000"/>
          <w:sz w:val="19"/>
          <w:szCs w:val="19"/>
        </w:rPr>
        <w:t>(pp. 179-203). San Francisco: Jossey-Bass.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Louis, K. S., &amp; Marks, H. M. (1998). Does professional community affect the classroom?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Teachers’ work and student experiences in restructuring schools.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American Journal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of Education, 106</w:t>
      </w:r>
      <w:r>
        <w:rPr>
          <w:rFonts w:ascii="BookAntiqua" w:hAnsi="BookAntiqua" w:cs="BookAntiqua"/>
          <w:color w:val="000000"/>
          <w:sz w:val="19"/>
          <w:szCs w:val="19"/>
        </w:rPr>
        <w:t>, 532-575.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Louis, K. S., Marks, H. M., &amp; Kruse, S. D. (1996). Teachers’ professional community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restructuring schools.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American Educational Research Journal, 33</w:t>
      </w:r>
      <w:r>
        <w:rPr>
          <w:rFonts w:ascii="BookAntiqua" w:hAnsi="BookAntiqua" w:cs="BookAntiqua"/>
          <w:color w:val="000000"/>
          <w:sz w:val="19"/>
          <w:szCs w:val="19"/>
        </w:rPr>
        <w:t>, 757-798.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McLaughlin, M. W., &amp; Talbert, J. E. (2001).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communities and the work of high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school teaching</w:t>
      </w:r>
      <w:r>
        <w:rPr>
          <w:rFonts w:ascii="BookAntiqua" w:hAnsi="BookAntiqua" w:cs="BookAntiqua"/>
          <w:color w:val="000000"/>
          <w:sz w:val="19"/>
          <w:szCs w:val="19"/>
        </w:rPr>
        <w:t>. Chicago: University of Chicago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McLaughlin, M. W., &amp; Talbert, J. E. (2006).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Building school-based teacher learning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communities: Professional strategies to improve student achievement</w:t>
      </w:r>
      <w:r>
        <w:rPr>
          <w:rFonts w:ascii="BookAntiqua" w:hAnsi="BookAntiqua" w:cs="BookAntiqua"/>
          <w:color w:val="000000"/>
          <w:sz w:val="19"/>
          <w:szCs w:val="19"/>
        </w:rPr>
        <w:t>. New York: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Teachers College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FFFFFF"/>
          <w:sz w:val="20"/>
          <w:szCs w:val="20"/>
        </w:rPr>
      </w:pPr>
      <w:r>
        <w:rPr>
          <w:rFonts w:ascii="MyriadPro-Regular" w:hAnsi="MyriadPro-Regular" w:cs="MyriadPro-Regular"/>
          <w:color w:val="FFFFFF"/>
          <w:sz w:val="20"/>
          <w:szCs w:val="20"/>
        </w:rPr>
        <w:t>298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MyriadPro-Regular" w:hAnsi="MyriadPro-Regular" w:cs="MyriadPro-Regular"/>
          <w:color w:val="000000"/>
          <w:sz w:val="16"/>
          <w:szCs w:val="16"/>
        </w:rPr>
      </w:pPr>
      <w:r>
        <w:rPr>
          <w:rFonts w:ascii="MyriadPro-Regular" w:hAnsi="MyriadPro-Regular" w:cs="MyriadPro-Regular"/>
          <w:color w:val="000000"/>
          <w:sz w:val="16"/>
          <w:szCs w:val="16"/>
        </w:rPr>
        <w:t>Kyounghye Seo &amp; You-Kyung Han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Ministry of Education, Science and Technology. (2011).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Key policies</w:t>
      </w:r>
      <w:r>
        <w:rPr>
          <w:rFonts w:ascii="BookAntiqua" w:hAnsi="BookAntiqua" w:cs="BookAntiqua"/>
          <w:color w:val="000000"/>
          <w:sz w:val="19"/>
          <w:szCs w:val="19"/>
        </w:rPr>
        <w:t>. Retrieved July 30,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2011, from http://english.mest.go.kr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Newman, F. M. (1994). School-wide professional community.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Issues in Restructuring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Schools, 6</w:t>
      </w:r>
      <w:r>
        <w:rPr>
          <w:rFonts w:ascii="BookAntiqua" w:hAnsi="BookAntiqua" w:cs="BookAntiqua"/>
          <w:color w:val="000000"/>
          <w:sz w:val="19"/>
          <w:szCs w:val="19"/>
        </w:rPr>
        <w:t>(Spring), 1-2.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Olivier, D. F., Hipp, K. K., &amp; Huffman, J. B. (2009). Assessing and analyzing schools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as PLCs. In K. K. Hipp &amp; J. B. Huffman (Eds.),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learning communities: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Purposeful actions, positive results</w:t>
      </w:r>
      <w:r>
        <w:rPr>
          <w:rFonts w:ascii="BookAntiqua" w:hAnsi="BookAntiqua" w:cs="BookAntiqua"/>
          <w:color w:val="000000"/>
          <w:sz w:val="19"/>
          <w:szCs w:val="19"/>
        </w:rPr>
        <w:t>. Lanham, MD: Rowman &amp; Littlefield.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Roberts, S. M., &amp; Pruitt, E. Z. (2003).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Schools as professional learning communities: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Collaborative activities and strategies for professional development</w:t>
      </w:r>
      <w:r>
        <w:rPr>
          <w:rFonts w:ascii="BookAntiqua" w:hAnsi="BookAntiqua" w:cs="BookAntiqua"/>
          <w:color w:val="000000"/>
          <w:sz w:val="19"/>
          <w:szCs w:val="19"/>
        </w:rPr>
        <w:t>. Thousand Oaks: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Corwin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Seoul Metropolitan Office of Education. (2011).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Seoul education policy</w:t>
      </w:r>
      <w:r>
        <w:rPr>
          <w:rFonts w:ascii="BookAntiqua" w:hAnsi="BookAntiqua" w:cs="BookAntiqua"/>
          <w:color w:val="000000"/>
          <w:sz w:val="19"/>
          <w:szCs w:val="19"/>
        </w:rPr>
        <w:t>. Retrieved July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30, 2011, from http://english.sen.go.kr/index.jsp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lastRenderedPageBreak/>
        <w:t>Song, K., &amp; Choi, J. (2010). Analysis on the measurement model and the levels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professional learning community in elementary and secondary schools.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The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Journal of Korean Teacher Education, 27</w:t>
      </w:r>
      <w:r>
        <w:rPr>
          <w:rFonts w:ascii="BookAntiqua" w:hAnsi="BookAntiqua" w:cs="BookAntiqua"/>
          <w:color w:val="000000"/>
          <w:sz w:val="19"/>
          <w:szCs w:val="19"/>
        </w:rPr>
        <w:t>(1), 179-201. (in Korean)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Stoll, L., Bolam, R., McMahon, A., Wallce, M., &amp; Thomas, S. (2006). Professional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learning communities: A review of the literature.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Journal of Educational Change,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7</w:t>
      </w:r>
      <w:r>
        <w:rPr>
          <w:rFonts w:ascii="BookAntiqua" w:hAnsi="BookAntiqua" w:cs="BookAntiqua"/>
          <w:color w:val="000000"/>
          <w:sz w:val="19"/>
          <w:szCs w:val="19"/>
        </w:rPr>
        <w:t>, 221-258.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Stoll, L., &amp; Louis, K. S. (2007). Professional learning communities: Elaborating new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approaches. In L. Stoll &amp; K. S. Louis.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Professional learning communities: Divergence,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 xml:space="preserve">depth and dilemmas </w:t>
      </w:r>
      <w:r>
        <w:rPr>
          <w:rFonts w:ascii="BookAntiqua" w:hAnsi="BookAntiqua" w:cs="BookAntiqua"/>
          <w:color w:val="000000"/>
          <w:sz w:val="19"/>
          <w:szCs w:val="19"/>
        </w:rPr>
        <w:t>(pp. 1-13). UK: Open University Press.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Toole, J., &amp; Louis, K. S. (2002). The role of professional learning communities in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-Italic" w:hAnsi="BookAntiqua-Italic" w:cs="BookAntiqua-Italic"/>
          <w:i/>
          <w:iCs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 xml:space="preserve">international education. In K. Leithwood &amp; P. Hallinger (Eds.), </w:t>
      </w: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The second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 xml:space="preserve">international handbook of educational leadership </w:t>
      </w:r>
      <w:r>
        <w:rPr>
          <w:rFonts w:ascii="BookAntiqua" w:hAnsi="BookAntiqua" w:cs="BookAntiqua"/>
          <w:color w:val="000000"/>
          <w:sz w:val="19"/>
          <w:szCs w:val="19"/>
        </w:rPr>
        <w:t>(pp. 245-279). Dordrecht, Neth: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Kluwer.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Vescio, V., Ross, D., &amp; Adams, A. (2008). A review of research on the impact of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" w:hAnsi="BookAntiqua" w:cs="BookAntiqua"/>
          <w:color w:val="000000"/>
          <w:sz w:val="19"/>
          <w:szCs w:val="19"/>
        </w:rPr>
        <w:t>professional learning communities on teaching practice and student learning.</w:t>
      </w:r>
    </w:p>
    <w:p w:rsidR="00743F5D" w:rsidRDefault="00743F5D" w:rsidP="00743F5D">
      <w:pPr>
        <w:autoSpaceDE w:val="0"/>
        <w:autoSpaceDN w:val="0"/>
        <w:adjustRightInd w:val="0"/>
        <w:spacing w:after="0" w:line="240" w:lineRule="auto"/>
        <w:rPr>
          <w:rFonts w:ascii="BookAntiqua" w:hAnsi="BookAntiqua" w:cs="BookAntiqua"/>
          <w:color w:val="000000"/>
          <w:sz w:val="19"/>
          <w:szCs w:val="19"/>
        </w:rPr>
      </w:pPr>
      <w:r>
        <w:rPr>
          <w:rFonts w:ascii="BookAntiqua-Italic" w:hAnsi="BookAntiqua-Italic" w:cs="BookAntiqua-Italic"/>
          <w:i/>
          <w:iCs/>
          <w:color w:val="000000"/>
          <w:sz w:val="19"/>
          <w:szCs w:val="19"/>
        </w:rPr>
        <w:t>Teaching and Teacher Education, 24</w:t>
      </w:r>
      <w:r>
        <w:rPr>
          <w:rFonts w:ascii="BookAntiqua" w:hAnsi="BookAntiqua" w:cs="BookAntiqua"/>
          <w:color w:val="000000"/>
          <w:sz w:val="19"/>
          <w:szCs w:val="19"/>
        </w:rPr>
        <w:t>, 80-91.</w:t>
      </w:r>
    </w:p>
    <w:p w:rsidR="0089276E" w:rsidRDefault="00743F5D" w:rsidP="00743F5D">
      <w:r>
        <w:rPr>
          <w:rFonts w:ascii="Arial" w:hAnsi="Arial" w:cs="Arial"/>
          <w:color w:val="000000"/>
          <w:sz w:val="24"/>
          <w:szCs w:val="24"/>
        </w:rPr>
        <w:t>Reproduced with permission of the copyright owner. Further reproduction prohibited without permission.</w:t>
      </w:r>
    </w:p>
    <w:sectPr w:rsidR="008927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Antiqua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Antiqu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yriadPro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yriadPro-I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compat>
    <w:useFELayout/>
  </w:compat>
  <w:rsids>
    <w:rsidRoot w:val="00743F5D"/>
    <w:rsid w:val="00743F5D"/>
    <w:rsid w:val="008927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7059</Words>
  <Characters>40241</Characters>
  <Application>Microsoft Office Word</Application>
  <DocSecurity>0</DocSecurity>
  <Lines>335</Lines>
  <Paragraphs>94</Paragraphs>
  <ScaleCrop>false</ScaleCrop>
  <Company>Hewlett-Packard</Company>
  <LinksUpToDate>false</LinksUpToDate>
  <CharactersWithSpaces>47206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2013-12-12T08:35:00Z</dcterms:created>
  <dcterms:modified xsi:type="dcterms:W3CDTF">2013-12-12T08:35:00Z</dcterms:modified>
</cp:coreProperties>
</file>